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77" w:lineRule="auto"/>
        <w:ind w:left="1946" w:right="1949" w:firstLine="0"/>
        <w:jc w:val="center"/>
        <w:rPr/>
      </w:pPr>
      <w:r w:rsidDel="00000000" w:rsidR="00000000" w:rsidRPr="00000000">
        <w:rPr>
          <w:rtl w:val="0"/>
        </w:rPr>
        <w:t xml:space="preserve">ANEXO IV – Formulário de Solicitação de Peças (FSP)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" w:lineRule="auto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05.4545454545455" w:lineRule="auto"/>
        <w:rPr>
          <w:rFonts w:ascii="Arial" w:cs="Arial" w:eastAsia="Arial" w:hAnsi="Arial"/>
          <w:color w:val="0a0a0a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1d35"/>
          <w:sz w:val="27"/>
          <w:szCs w:val="27"/>
          <w:rtl w:val="0"/>
        </w:rPr>
        <w:t xml:space="preserve">SOLICITAÇÃO DE AQUISIÇÃO DE PEÇAS/MATERIAIS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60" w:lineRule="auto"/>
        <w:rPr>
          <w:rFonts w:ascii="Arial" w:cs="Arial" w:eastAsia="Arial" w:hAnsi="Arial"/>
          <w:color w:val="0a0a0a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a0a0a"/>
          <w:sz w:val="18"/>
          <w:szCs w:val="18"/>
          <w:rtl w:val="0"/>
        </w:rPr>
        <w:t xml:space="preserve">Setor Requisitante: CMA/SOMA</w:t>
      </w:r>
    </w:p>
    <w:p w:rsidR="00000000" w:rsidDel="00000000" w:rsidP="00000000" w:rsidRDefault="00000000" w:rsidRPr="00000000" w14:paraId="00000005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60" w:lineRule="auto"/>
        <w:rPr>
          <w:rFonts w:ascii="Arial" w:cs="Arial" w:eastAsia="Arial" w:hAnsi="Arial"/>
          <w:color w:val="0a0a0a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a0a0a"/>
          <w:sz w:val="18"/>
          <w:szCs w:val="18"/>
          <w:rtl w:val="0"/>
        </w:rPr>
        <w:t xml:space="preserve">Contrato nº: </w:t>
      </w:r>
    </w:p>
    <w:p w:rsidR="00000000" w:rsidDel="00000000" w:rsidP="00000000" w:rsidRDefault="00000000" w:rsidRPr="00000000" w14:paraId="00000006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20" w:lineRule="auto"/>
        <w:rPr>
          <w:rFonts w:ascii="Arial" w:cs="Arial" w:eastAsia="Arial" w:hAnsi="Arial"/>
          <w:color w:val="001d35"/>
          <w:sz w:val="21"/>
          <w:szCs w:val="2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1d35"/>
          <w:sz w:val="21"/>
          <w:szCs w:val="21"/>
          <w:rtl w:val="0"/>
        </w:rPr>
        <w:t xml:space="preserve">1. OBJETO</w:t>
      </w:r>
    </w:p>
    <w:p w:rsidR="00000000" w:rsidDel="00000000" w:rsidP="00000000" w:rsidRDefault="00000000" w:rsidRPr="00000000" w14:paraId="00000007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60" w:lineRule="auto"/>
        <w:rPr>
          <w:rFonts w:ascii="Arial" w:cs="Arial" w:eastAsia="Arial" w:hAnsi="Arial"/>
          <w:color w:val="0a0a0a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a0a0a"/>
          <w:sz w:val="18"/>
          <w:szCs w:val="18"/>
          <w:rtl w:val="0"/>
        </w:rPr>
        <w:t xml:space="preserve">Aquisição de peças de reposição e componentes para manutenção de GRUPOS MOTORES GERADORES e seus sistemas complementares.</w:t>
      </w:r>
    </w:p>
    <w:p w:rsidR="00000000" w:rsidDel="00000000" w:rsidP="00000000" w:rsidRDefault="00000000" w:rsidRPr="00000000" w14:paraId="00000008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20" w:lineRule="auto"/>
        <w:rPr>
          <w:rFonts w:ascii="Arial" w:cs="Arial" w:eastAsia="Arial" w:hAnsi="Arial"/>
          <w:color w:val="001d35"/>
          <w:sz w:val="21"/>
          <w:szCs w:val="2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1d35"/>
          <w:sz w:val="21"/>
          <w:szCs w:val="21"/>
          <w:rtl w:val="0"/>
        </w:rPr>
        <w:t xml:space="preserve">2. JUSTIFICATIVA DA NECESSIDADE</w:t>
      </w:r>
    </w:p>
    <w:p w:rsidR="00000000" w:rsidDel="00000000" w:rsidP="00000000" w:rsidRDefault="00000000" w:rsidRPr="00000000" w14:paraId="00000009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60" w:lineRule="auto"/>
        <w:rPr>
          <w:rFonts w:ascii="Arial" w:cs="Arial" w:eastAsia="Arial" w:hAnsi="Arial"/>
          <w:i w:val="1"/>
          <w:iCs w:val="1"/>
          <w:color w:val="0a0a0a"/>
          <w:sz w:val="18"/>
          <w:szCs w:val="18"/>
        </w:rPr>
      </w:pPr>
      <w:bookmarkStart w:colFirst="0" w:colLast="0" w:name="_heading=h.fjvg0tcfmlrw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60" w:lineRule="auto"/>
        <w:rPr>
          <w:rFonts w:ascii="Arial" w:cs="Arial" w:eastAsia="Arial" w:hAnsi="Arial"/>
          <w:i w:val="1"/>
          <w:iCs w:val="1"/>
          <w:color w:val="0a0a0a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20" w:lineRule="auto"/>
        <w:rPr>
          <w:rFonts w:ascii="Arial" w:cs="Arial" w:eastAsia="Arial" w:hAnsi="Arial"/>
          <w:color w:val="001d35"/>
          <w:sz w:val="21"/>
          <w:szCs w:val="2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1d35"/>
          <w:sz w:val="21"/>
          <w:szCs w:val="21"/>
          <w:rtl w:val="0"/>
        </w:rPr>
        <w:t xml:space="preserve">3. DESCRIÇÃO DETALHADA E QUANTITATIVOS</w:t>
      </w:r>
    </w:p>
    <w:p w:rsidR="00000000" w:rsidDel="00000000" w:rsidP="00000000" w:rsidRDefault="00000000" w:rsidRPr="00000000" w14:paraId="0000000C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20" w:lineRule="auto"/>
        <w:rPr>
          <w:rFonts w:ascii="Arial" w:cs="Arial" w:eastAsia="Arial" w:hAnsi="Arial"/>
          <w:color w:val="001d35"/>
          <w:sz w:val="21"/>
          <w:szCs w:val="21"/>
        </w:rPr>
      </w:pPr>
      <w:bookmarkStart w:colFirst="0" w:colLast="0" w:name="_heading=h.yxl50b3lyrwi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9540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30.0735294117646"/>
        <w:gridCol w:w="4606.323529411764"/>
        <w:gridCol w:w="946.985294117647"/>
        <w:gridCol w:w="1052.205882352941"/>
        <w:gridCol w:w="1052.205882352941"/>
        <w:gridCol w:w="1052.205882352941"/>
        <w:tblGridChange w:id="0">
          <w:tblGrid>
            <w:gridCol w:w="830.0735294117646"/>
            <w:gridCol w:w="4606.323529411764"/>
            <w:gridCol w:w="946.985294117647"/>
            <w:gridCol w:w="1052.205882352941"/>
            <w:gridCol w:w="1052.205882352941"/>
            <w:gridCol w:w="1052.205882352941"/>
          </w:tblGrid>
        </w:tblGridChange>
      </w:tblGrid>
      <w:tr>
        <w:trPr>
          <w:cantSplit w:val="0"/>
          <w:trHeight w:val="510.236220472441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a0a0a"/>
                <w:sz w:val="16"/>
                <w:szCs w:val="16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a0a0a"/>
                <w:sz w:val="16"/>
                <w:szCs w:val="16"/>
                <w:rtl w:val="0"/>
              </w:rPr>
              <w:t xml:space="preserve">Descrição Detalhada (Marca/Modelo/Aplicação)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a0a0a"/>
                <w:sz w:val="16"/>
                <w:szCs w:val="16"/>
                <w:rtl w:val="0"/>
              </w:rPr>
              <w:t xml:space="preserve">Unid. (Un, Kit, Pr)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bCs w:val="1"/>
                <w:color w:val="0a0a0a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a0a0a"/>
                <w:sz w:val="16"/>
                <w:szCs w:val="16"/>
                <w:rtl w:val="0"/>
              </w:rPr>
              <w:t xml:space="preserve">Qtd.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a0a0a"/>
                <w:sz w:val="16"/>
                <w:szCs w:val="16"/>
                <w:rtl w:val="0"/>
              </w:rPr>
              <w:t xml:space="preserve">Preço Unit.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bCs w:val="1"/>
                <w:color w:val="0a0a0a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a0a0a"/>
                <w:sz w:val="16"/>
                <w:szCs w:val="16"/>
                <w:rtl w:val="0"/>
              </w:rPr>
              <w:t xml:space="preserve">Preço total</w:t>
            </w:r>
          </w:p>
        </w:tc>
      </w:tr>
      <w:tr>
        <w:trPr>
          <w:cantSplit w:val="0"/>
          <w:trHeight w:val="510.236220472441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0a0a0a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.236220472441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0a0a0a"/>
                <w:sz w:val="16"/>
                <w:szCs w:val="1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.236220472441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0a0a0a"/>
                <w:sz w:val="16"/>
                <w:szCs w:val="1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20" w:lineRule="auto"/>
        <w:rPr>
          <w:rFonts w:ascii="Arial" w:cs="Arial" w:eastAsia="Arial" w:hAnsi="Arial"/>
          <w:color w:val="001d35"/>
          <w:sz w:val="21"/>
          <w:szCs w:val="21"/>
        </w:rPr>
      </w:pPr>
      <w:bookmarkStart w:colFirst="0" w:colLast="0" w:name="_heading=h.v2mwc1xyuza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20" w:lineRule="auto"/>
        <w:rPr>
          <w:rFonts w:ascii="Arial" w:cs="Arial" w:eastAsia="Arial" w:hAnsi="Arial"/>
          <w:color w:val="001d35"/>
          <w:sz w:val="21"/>
          <w:szCs w:val="2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1d35"/>
          <w:sz w:val="21"/>
          <w:szCs w:val="21"/>
          <w:rtl w:val="0"/>
        </w:rPr>
        <w:t xml:space="preserve">4. FORMA DE FORNECIMENTO E ENTREGA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tabs>
          <w:tab w:val="left" w:leader="none" w:pos="849"/>
          <w:tab w:val="left" w:leader="none" w:pos="850"/>
        </w:tabs>
        <w:spacing w:after="0" w:afterAutospacing="0" w:before="180" w:line="360" w:lineRule="auto"/>
        <w:ind w:left="720" w:hanging="360"/>
        <w:rPr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a0a0a"/>
          <w:sz w:val="18"/>
          <w:szCs w:val="18"/>
          <w:rtl w:val="0"/>
        </w:rPr>
        <w:t xml:space="preserve">Local de Entrega: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tabs>
          <w:tab w:val="left" w:leader="none" w:pos="849"/>
          <w:tab w:val="left" w:leader="none" w:pos="850"/>
        </w:tabs>
        <w:spacing w:after="420" w:before="0" w:beforeAutospacing="0" w:line="360" w:lineRule="auto"/>
        <w:ind w:left="720" w:hanging="360"/>
        <w:rPr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a0a0a"/>
          <w:sz w:val="18"/>
          <w:szCs w:val="18"/>
          <w:rtl w:val="0"/>
        </w:rPr>
        <w:t xml:space="preserve">Horário: [Horário de funcionamento, ex: 08:00 às 17:00].</w:t>
      </w:r>
    </w:p>
    <w:p w:rsidR="00000000" w:rsidDel="00000000" w:rsidP="00000000" w:rsidRDefault="00000000" w:rsidRPr="00000000" w14:paraId="00000029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20" w:lineRule="auto"/>
        <w:rPr>
          <w:rFonts w:ascii="Arial" w:cs="Arial" w:eastAsia="Arial" w:hAnsi="Arial"/>
          <w:color w:val="001d35"/>
          <w:sz w:val="21"/>
          <w:szCs w:val="2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1d35"/>
          <w:sz w:val="21"/>
          <w:szCs w:val="21"/>
          <w:rtl w:val="0"/>
        </w:rPr>
        <w:t xml:space="preserve">5. QUALIFICAÇÃO TÉCNICA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tabs>
          <w:tab w:val="left" w:leader="none" w:pos="849"/>
          <w:tab w:val="left" w:leader="none" w:pos="850"/>
        </w:tabs>
        <w:spacing w:after="0" w:afterAutospacing="0" w:before="180" w:line="360" w:lineRule="auto"/>
        <w:ind w:left="720" w:hanging="360"/>
        <w:rPr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a0a0a"/>
          <w:sz w:val="18"/>
          <w:szCs w:val="18"/>
          <w:rtl w:val="0"/>
        </w:rPr>
        <w:t xml:space="preserve">As peças devem ser originais ou genuínas/primeira linha, compatíveis com os equipamentos.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tabs>
          <w:tab w:val="left" w:leader="none" w:pos="849"/>
          <w:tab w:val="left" w:leader="none" w:pos="850"/>
        </w:tabs>
        <w:spacing w:after="420" w:before="0" w:beforeAutospacing="0" w:line="360" w:lineRule="auto"/>
        <w:ind w:left="720" w:hanging="360"/>
        <w:rPr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i w:val="1"/>
          <w:iCs w:val="1"/>
          <w:color w:val="0a0a0a"/>
          <w:sz w:val="18"/>
          <w:szCs w:val="18"/>
          <w:rtl w:val="0"/>
        </w:rPr>
        <w:t xml:space="preserve">Exigência de amostra:</w:t>
      </w:r>
      <w:r w:rsidDel="00000000" w:rsidR="00000000" w:rsidRPr="00000000">
        <w:rPr>
          <w:rFonts w:ascii="Arial" w:cs="Arial" w:eastAsia="Arial" w:hAnsi="Arial"/>
          <w:color w:val="0a0a0a"/>
          <w:sz w:val="18"/>
          <w:szCs w:val="18"/>
          <w:rtl w:val="0"/>
        </w:rPr>
        <w:t xml:space="preserve"> [Sim/Não] (Se sim, especificar prazo). </w:t>
      </w:r>
    </w:p>
    <w:p w:rsidR="00000000" w:rsidDel="00000000" w:rsidP="00000000" w:rsidRDefault="00000000" w:rsidRPr="00000000" w14:paraId="0000002C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20" w:lineRule="auto"/>
        <w:rPr>
          <w:rFonts w:ascii="Arial" w:cs="Arial" w:eastAsia="Arial" w:hAnsi="Arial"/>
          <w:color w:val="001d35"/>
          <w:sz w:val="21"/>
          <w:szCs w:val="2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1d35"/>
          <w:sz w:val="21"/>
          <w:szCs w:val="21"/>
          <w:rtl w:val="0"/>
        </w:rPr>
        <w:t xml:space="preserve">6. RESPONSÁVEIS</w:t>
      </w:r>
    </w:p>
    <w:p w:rsidR="00000000" w:rsidDel="00000000" w:rsidP="00000000" w:rsidRDefault="00000000" w:rsidRPr="00000000" w14:paraId="0000002D">
      <w:pPr>
        <w:widowControl w:val="0"/>
        <w:shd w:fill="ffffff" w:val="clear"/>
        <w:tabs>
          <w:tab w:val="left" w:leader="none" w:pos="849"/>
          <w:tab w:val="left" w:leader="none" w:pos="850"/>
        </w:tabs>
        <w:spacing w:after="140" w:before="11" w:line="360" w:lineRule="auto"/>
        <w:rPr>
          <w:b w:val="1"/>
          <w:bCs w:val="1"/>
          <w:sz w:val="14"/>
          <w:szCs w:val="1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a0a0a"/>
          <w:sz w:val="18"/>
          <w:szCs w:val="18"/>
          <w:rtl w:val="0"/>
        </w:rPr>
        <w:t xml:space="preserve">Requisitante: _______________________ (Assinatura)                 Data: [DD/MM/AAAA]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276" w:right="1558" w:header="70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ambr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2"/>
      <w:tblW w:w="10774.0" w:type="dxa"/>
      <w:jc w:val="left"/>
      <w:tblInd w:w="-176.0" w:type="dxa"/>
      <w:tblLayout w:type="fixed"/>
      <w:tblLook w:val="0000"/>
    </w:tblPr>
    <w:tblGrid>
      <w:gridCol w:w="7230"/>
      <w:gridCol w:w="3544"/>
      <w:tblGridChange w:id="0">
        <w:tblGrid>
          <w:gridCol w:w="7230"/>
          <w:gridCol w:w="3544"/>
        </w:tblGrid>
      </w:tblGridChange>
    </w:tblGrid>
    <w:tr>
      <w:trPr>
        <w:cantSplit w:val="0"/>
        <w:trHeight w:val="1837" w:hRule="atLeast"/>
        <w:tblHeader w:val="0"/>
      </w:trPr>
      <w:tc>
        <w:tcPr>
          <w:shd w:fill="auto" w:val="clear"/>
          <w:vAlign w:val="bottom"/>
        </w:tcPr>
        <w:p w:rsidR="00000000" w:rsidDel="00000000" w:rsidP="00000000" w:rsidRDefault="00000000" w:rsidRPr="00000000" w14:paraId="0000002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rFonts w:ascii="Cambria" w:cs="Cambria" w:eastAsia="Cambria" w:hAnsi="Cambria"/>
              <w:b w:val="1"/>
              <w:bCs w:val="1"/>
              <w:color w:val="17365d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color w:val="17365d"/>
              <w:rtl w:val="0"/>
            </w:rPr>
            <w:t xml:space="preserve">UNIVERSIDADE FEDERAL FLUMINENSE - UFF</w:t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10164</wp:posOffset>
                </wp:positionH>
                <wp:positionV relativeFrom="paragraph">
                  <wp:posOffset>-409571</wp:posOffset>
                </wp:positionV>
                <wp:extent cx="1076325" cy="352425"/>
                <wp:effectExtent b="0" l="0" r="0" t="0"/>
                <wp:wrapNone/>
                <wp:docPr descr="http://www.petroleo.uff.br/sites/default/files/uff.png" id="5" name="image1.png"/>
                <a:graphic>
                  <a:graphicData uri="http://schemas.openxmlformats.org/drawingml/2006/picture">
                    <pic:pic>
                      <pic:nvPicPr>
                        <pic:cNvPr descr="http://www.petroleo.uff.br/sites/default/files/uff.png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63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3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rFonts w:ascii="Cambria" w:cs="Cambria" w:eastAsia="Cambria" w:hAnsi="Cambria"/>
              <w:b w:val="1"/>
              <w:bCs w:val="1"/>
              <w:color w:val="17365d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color w:val="17365d"/>
              <w:rtl w:val="0"/>
            </w:rPr>
            <w:t xml:space="preserve">SUPERINTENDÊNCIA DE OPERAÇÕES E MANUTENÇÃO - SOMA</w:t>
          </w:r>
        </w:p>
        <w:p w:rsidR="00000000" w:rsidDel="00000000" w:rsidP="00000000" w:rsidRDefault="00000000" w:rsidRPr="00000000" w14:paraId="0000003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rFonts w:ascii="Cambria" w:cs="Cambria" w:eastAsia="Cambria" w:hAnsi="Cambria"/>
              <w:color w:val="17365d"/>
              <w:sz w:val="20"/>
              <w:szCs w:val="20"/>
            </w:rPr>
          </w:pPr>
          <w:r w:rsidDel="00000000" w:rsidR="00000000" w:rsidRPr="00000000">
            <w:rPr>
              <w:rFonts w:ascii="Cambria" w:cs="Cambria" w:eastAsia="Cambria" w:hAnsi="Cambria"/>
              <w:color w:val="17365d"/>
              <w:sz w:val="20"/>
              <w:szCs w:val="20"/>
              <w:rtl w:val="0"/>
            </w:rPr>
            <w:t xml:space="preserve">Rua Prof. Marcos Waldemar de Freitas Reis s/nº, bloco B, 5º andar (setor ímpar)</w:t>
          </w:r>
        </w:p>
        <w:p w:rsidR="00000000" w:rsidDel="00000000" w:rsidP="00000000" w:rsidRDefault="00000000" w:rsidRPr="00000000" w14:paraId="0000003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rFonts w:ascii="Cambria" w:cs="Cambria" w:eastAsia="Cambria" w:hAnsi="Cambria"/>
              <w:color w:val="17365d"/>
              <w:sz w:val="20"/>
              <w:szCs w:val="20"/>
            </w:rPr>
          </w:pPr>
          <w:r w:rsidDel="00000000" w:rsidR="00000000" w:rsidRPr="00000000">
            <w:rPr>
              <w:rFonts w:ascii="Cambria" w:cs="Cambria" w:eastAsia="Cambria" w:hAnsi="Cambria"/>
              <w:color w:val="17365d"/>
              <w:sz w:val="20"/>
              <w:szCs w:val="20"/>
              <w:rtl w:val="0"/>
            </w:rPr>
            <w:t xml:space="preserve">Campus Universitário do Gragoatá, São Domingos, Niterói, RJ - CEP 24210-201.</w:t>
          </w:r>
        </w:p>
        <w:p w:rsidR="00000000" w:rsidDel="00000000" w:rsidP="00000000" w:rsidRDefault="00000000" w:rsidRPr="00000000" w14:paraId="0000003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3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360" w:lineRule="auto"/>
            <w:rPr>
              <w:rFonts w:ascii="Cambria" w:cs="Cambria" w:eastAsia="Cambria" w:hAnsi="Cambria"/>
              <w:b w:val="1"/>
              <w:bCs w:val="1"/>
              <w:color w:val="17365d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360" w:lineRule="auto"/>
            <w:rPr>
              <w:rFonts w:ascii="Cambria" w:cs="Cambria" w:eastAsia="Cambria" w:hAnsi="Cambria"/>
              <w:color w:val="17365d"/>
              <w:sz w:val="20"/>
              <w:szCs w:val="20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color w:val="17365d"/>
              <w:sz w:val="20"/>
              <w:szCs w:val="20"/>
              <w:rtl w:val="0"/>
            </w:rPr>
            <w:t xml:space="preserve">Processo </w:t>
          </w:r>
          <w:r w:rsidDel="00000000" w:rsidR="00000000" w:rsidRPr="00000000">
            <w:rPr>
              <w:rFonts w:ascii="Cambria" w:cs="Cambria" w:eastAsia="Cambria" w:hAnsi="Cambria"/>
              <w:color w:val="17365d"/>
              <w:sz w:val="20"/>
              <w:szCs w:val="20"/>
              <w:rtl w:val="0"/>
            </w:rPr>
            <w:t xml:space="preserve">nº </w:t>
          </w:r>
        </w:p>
        <w:p w:rsidR="00000000" w:rsidDel="00000000" w:rsidP="00000000" w:rsidRDefault="00000000" w:rsidRPr="00000000" w14:paraId="0000003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360" w:lineRule="auto"/>
            <w:rPr>
              <w:rFonts w:ascii="Cambria" w:cs="Cambria" w:eastAsia="Cambria" w:hAnsi="Cambria"/>
              <w:i w:val="1"/>
              <w:iCs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color w:val="17365d"/>
              <w:sz w:val="20"/>
              <w:szCs w:val="20"/>
              <w:rtl w:val="0"/>
            </w:rPr>
            <w:t xml:space="preserve">Data:</w:t>
          </w:r>
          <w:r w:rsidDel="00000000" w:rsidR="00000000" w:rsidRPr="00000000">
            <w:rPr>
              <w:rFonts w:ascii="Cambria" w:cs="Cambria" w:eastAsia="Cambria" w:hAnsi="Cambria"/>
              <w:i w:val="1"/>
              <w:iCs w:val="1"/>
              <w:color w:val="17365d"/>
              <w:sz w:val="20"/>
              <w:szCs w:val="20"/>
              <w:rtl w:val="0"/>
            </w:rPr>
            <w:t xml:space="preserve">13/01/2026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spacing w:after="0" w:line="240" w:lineRule="auto"/>
      <w:jc w:val="center"/>
      <w:rPr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0a0a0a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0a0a0a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42"/>
    </w:pPr>
    <w:rPr>
      <w:rFonts w:ascii="Arial Narrow" w:cs="Arial Narrow" w:eastAsia="Arial Narrow" w:hAnsi="Arial Narrow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ntepargpadro6" w:customStyle="1">
    <w:name w:val="Fonte parág. padrão6"/>
    <w:qFormat w:val="1"/>
    <w:rsid w:val="00152D9D"/>
  </w:style>
  <w:style w:type="character" w:styleId="TextodebaloChar" w:customStyle="1">
    <w:name w:val="Texto de balão Char"/>
    <w:basedOn w:val="Fontepargpadro"/>
    <w:link w:val="Textodebalo"/>
    <w:uiPriority w:val="99"/>
    <w:semiHidden w:val="1"/>
    <w:qFormat w:val="1"/>
    <w:rsid w:val="00152D9D"/>
    <w:rPr>
      <w:rFonts w:ascii="Tahoma" w:cs="Tahoma" w:hAnsi="Tahoma"/>
      <w:sz w:val="16"/>
      <w:szCs w:val="16"/>
    </w:rPr>
  </w:style>
  <w:style w:type="character" w:styleId="CabealhoChar" w:customStyle="1">
    <w:name w:val="Cabeçalho Char"/>
    <w:aliases w:val="Cabeçalho superior Char,Heading 1a Char"/>
    <w:basedOn w:val="Fontepargpadro"/>
    <w:link w:val="Cabealho"/>
    <w:uiPriority w:val="99"/>
    <w:qFormat w:val="1"/>
    <w:rsid w:val="006F3AD8"/>
  </w:style>
  <w:style w:type="character" w:styleId="RodapChar" w:customStyle="1">
    <w:name w:val="Rodapé Char"/>
    <w:basedOn w:val="Fontepargpadro"/>
    <w:link w:val="Rodap"/>
    <w:uiPriority w:val="99"/>
    <w:qFormat w:val="1"/>
    <w:rsid w:val="006F3AD8"/>
  </w:style>
  <w:style w:type="paragraph" w:styleId="Corpodetexto">
    <w:name w:val="Body Text"/>
    <w:basedOn w:val="Normal"/>
    <w:uiPriority w:val="1"/>
    <w:qFormat w:val="1"/>
    <w:rsid w:val="00084E0B"/>
    <w:pPr>
      <w:spacing w:after="140"/>
    </w:pPr>
  </w:style>
  <w:style w:type="paragraph" w:styleId="Lista">
    <w:name w:val="List"/>
    <w:basedOn w:val="Corpodetexto"/>
    <w:rsid w:val="00084E0B"/>
    <w:rPr>
      <w:rFonts w:cs="Arial"/>
    </w:rPr>
  </w:style>
  <w:style w:type="paragraph" w:styleId="Legenda">
    <w:name w:val="caption"/>
    <w:basedOn w:val="Normal"/>
    <w:qFormat w:val="1"/>
    <w:rsid w:val="00084E0B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rsid w:val="00084E0B"/>
    <w:pPr>
      <w:suppressLineNumbers w:val="1"/>
    </w:pPr>
    <w:rPr>
      <w:rFonts w:cs="Arial"/>
    </w:rPr>
  </w:style>
  <w:style w:type="paragraph" w:styleId="PargrafodaLista1" w:customStyle="1">
    <w:name w:val="Parágrafo da Lista1"/>
    <w:basedOn w:val="Normal"/>
    <w:qFormat w:val="1"/>
    <w:rsid w:val="00152D9D"/>
    <w:pPr>
      <w:widowControl w:val="0"/>
      <w:suppressAutoHyphens w:val="1"/>
      <w:spacing w:after="0" w:line="240" w:lineRule="auto"/>
      <w:textAlignment w:val="baseline"/>
    </w:pPr>
    <w:rPr>
      <w:rFonts w:ascii="Times New Roman" w:cs="Mangal" w:eastAsia="Lucida Sans Unicode" w:hAnsi="Times New Roman"/>
      <w:kern w:val="2"/>
      <w:sz w:val="24"/>
      <w:szCs w:val="24"/>
      <w:lang w:bidi="hi-IN" w:eastAsia="zh-CN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qFormat w:val="1"/>
    <w:rsid w:val="00152D9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CabealhoeRodap" w:customStyle="1">
    <w:name w:val="Cabeçalho e Rodapé"/>
    <w:basedOn w:val="Normal"/>
    <w:qFormat w:val="1"/>
    <w:rsid w:val="00084E0B"/>
  </w:style>
  <w:style w:type="paragraph" w:styleId="Cabealho">
    <w:name w:val="header"/>
    <w:aliases w:val="Cabeçalho superior,Heading 1a"/>
    <w:basedOn w:val="Normal"/>
    <w:link w:val="CabealhoChar"/>
    <w:unhideWhenUsed w:val="1"/>
    <w:rsid w:val="006F3AD8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 w:val="1"/>
    <w:rsid w:val="006F3AD8"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uiPriority w:val="1"/>
    <w:qFormat w:val="1"/>
    <w:rsid w:val="0087389D"/>
    <w:pPr>
      <w:suppressAutoHyphens w:val="1"/>
      <w:spacing w:after="0" w:line="240" w:lineRule="auto"/>
      <w:ind w:left="708"/>
      <w:jc w:val="both"/>
    </w:pPr>
    <w:rPr>
      <w:rFonts w:ascii="Arial" w:cs="Arial" w:eastAsia="Times New Roman" w:hAnsi="Arial"/>
      <w:szCs w:val="20"/>
      <w:lang w:eastAsia="zh-CN"/>
    </w:rPr>
  </w:style>
  <w:style w:type="character" w:styleId="TextodoEspaoReservado">
    <w:name w:val="Placeholder Text"/>
    <w:basedOn w:val="Fontepargpadro"/>
    <w:uiPriority w:val="99"/>
    <w:semiHidden w:val="1"/>
    <w:rsid w:val="00691974"/>
    <w:rPr>
      <w:color w:val="808080"/>
    </w:rPr>
  </w:style>
  <w:style w:type="character" w:styleId="Ttulo1Char" w:customStyle="1">
    <w:name w:val="Título 1 Char"/>
    <w:basedOn w:val="Fontepargpadro"/>
    <w:link w:val="Ttulo1"/>
    <w:uiPriority w:val="9"/>
    <w:rsid w:val="00BD2FC4"/>
    <w:rPr>
      <w:rFonts w:ascii="Arial Narrow" w:cs="Arial Narrow" w:eastAsia="Arial Narrow" w:hAnsi="Arial Narrow"/>
      <w:b w:val="1"/>
      <w:bCs w:val="1"/>
      <w:szCs w:val="20"/>
      <w:lang w:eastAsia="en-US" w:val="pt-PT"/>
    </w:rPr>
  </w:style>
  <w:style w:type="paragraph" w:styleId="TableParagraph" w:customStyle="1">
    <w:name w:val="Table Paragraph"/>
    <w:basedOn w:val="Normal"/>
    <w:uiPriority w:val="1"/>
    <w:qFormat w:val="1"/>
    <w:rsid w:val="00BD2FC4"/>
    <w:pPr>
      <w:widowControl w:val="0"/>
      <w:autoSpaceDE w:val="0"/>
      <w:autoSpaceDN w:val="0"/>
      <w:spacing w:after="0" w:line="240" w:lineRule="auto"/>
    </w:pPr>
    <w:rPr>
      <w:rFonts w:ascii="Arial Narrow" w:cs="Arial Narrow" w:eastAsia="Arial Narrow" w:hAnsi="Arial Narrow"/>
      <w:lang w:eastAsia="en-US" w:val="pt-PT"/>
    </w:rPr>
  </w:style>
  <w:style w:type="table" w:styleId="a" w:customStyle="1">
    <w:basedOn w:val="Tabela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CXuYa8bxrb4X77SC+Coa4jLbaw==">CgMxLjAyCGguZ2pkZ3hzMghoLmdqZGd4czIIaC5namRneHMyCGguZ2pkZ3hzMghoLmdqZGd4czIIaC5namRneHMyDmguZmp2ZzB0Y2ZtbHJ3MghoLmdqZGd4czIIaC5namRneHMyDmgueXhsNTBiM2x5cndpMg5oLnYybXdjMXh5dXphYjIIaC5namRneHMyCGguZ2pkZ3hzMghoLmdqZGd4czIIaC5namRneHMyCGguZ2pkZ3hzMghoLmdqZGd4czIIaC5namRneHMyCGguZ2pkZ3hzOAByITFnWGstZ3FNYjJmUUlHYlF0YUI5aWN4V1FZZVlMMHhi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2020-04-12T01:20:00Z</dcterms:created>
  <dc:creator>Lenovo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